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37E82" w:rsidRPr="00737E82" w:rsidRDefault="00571535" w:rsidP="00737E8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Основные социальные гарантии участников специальной военной операции и членов их семей</w:t>
      </w:r>
    </w:p>
    <w:p w:rsidR="00737E82" w:rsidRPr="00737E82" w:rsidRDefault="00737E82" w:rsidP="00737E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27F0D" w:rsidRDefault="00127F0D" w:rsidP="00737E8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4568C" w:rsidRPr="00AA49CF" w:rsidRDefault="00BE2563" w:rsidP="0004568C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A49CF">
        <w:rPr>
          <w:rFonts w:ascii="Times New Roman" w:hAnsi="Times New Roman" w:cs="Times New Roman"/>
          <w:b/>
          <w:bCs/>
          <w:sz w:val="28"/>
          <w:szCs w:val="28"/>
        </w:rPr>
        <w:t>Федеральные меры социальной поддержки</w:t>
      </w:r>
      <w:r w:rsidR="005C5367" w:rsidRPr="00AA49CF">
        <w:rPr>
          <w:rFonts w:ascii="Times New Roman" w:hAnsi="Times New Roman" w:cs="Times New Roman"/>
          <w:b/>
          <w:bCs/>
          <w:sz w:val="28"/>
          <w:szCs w:val="28"/>
        </w:rPr>
        <w:t xml:space="preserve"> в соответствии с Федеральным законом от 12.01.1995 N 5-ФЗ «О ветеранах»</w:t>
      </w:r>
      <w:r w:rsidRPr="00AA49CF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04568C" w:rsidRDefault="005C5367" w:rsidP="0004568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4568C">
        <w:rPr>
          <w:rFonts w:ascii="Times New Roman" w:hAnsi="Times New Roman" w:cs="Times New Roman"/>
          <w:sz w:val="28"/>
          <w:szCs w:val="28"/>
        </w:rPr>
        <w:t>повышение размера пенсии за выслугу лет, по инвалидности и по случаю потери кормильца на 32 процента расчетного размера пенсии;</w:t>
      </w:r>
    </w:p>
    <w:p w:rsidR="005C5367" w:rsidRPr="0004568C" w:rsidRDefault="005C5367" w:rsidP="0004568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4568C">
        <w:rPr>
          <w:rFonts w:ascii="Times New Roman" w:hAnsi="Times New Roman" w:cs="Times New Roman"/>
          <w:sz w:val="28"/>
          <w:szCs w:val="28"/>
        </w:rPr>
        <w:t>компенсация расходов на оплату жилых помещений в размере 50 процентов:</w:t>
      </w:r>
    </w:p>
    <w:p w:rsidR="005C5367" w:rsidRPr="005C5367" w:rsidRDefault="005C5367" w:rsidP="005C536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C5367">
        <w:rPr>
          <w:rFonts w:ascii="Times New Roman" w:hAnsi="Times New Roman" w:cs="Times New Roman"/>
          <w:sz w:val="28"/>
          <w:szCs w:val="28"/>
        </w:rPr>
        <w:t>платы за наем и (или) платы за содержание жилого помещения, включающей в себя плату за услуги, работы по управлению многоквартирным домом, за содержание и текущий ремонт общего имущества в многоквартирном доме, исходя из занимаемой соответственно нанимателями либо собственниками общей площади жилых помещений (в коммунальных квартирах - занимаемой жилой площади);</w:t>
      </w:r>
    </w:p>
    <w:p w:rsidR="005C5367" w:rsidRPr="005C5367" w:rsidRDefault="005C5367" w:rsidP="005C536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C5367">
        <w:rPr>
          <w:rFonts w:ascii="Times New Roman" w:hAnsi="Times New Roman" w:cs="Times New Roman"/>
          <w:sz w:val="28"/>
          <w:szCs w:val="28"/>
        </w:rPr>
        <w:t>взноса на капитальный ремонт общего имущества в многоквартирном доме, но не более 50 процентов указанного взноса, рассчитанного исходя из минимального размера взноса на капитальный ремонт на один квадратный метр общей площади жилого помещения в месяц, установленного нормативным правовым актом субъекта Российской Федерации, и занимаемой общей площади жилых помещений (в коммунальных квартирах - занимаемой жилой площади)</w:t>
      </w:r>
      <w:r w:rsidR="0004568C">
        <w:rPr>
          <w:rFonts w:ascii="Times New Roman" w:hAnsi="Times New Roman" w:cs="Times New Roman"/>
          <w:sz w:val="28"/>
          <w:szCs w:val="28"/>
        </w:rPr>
        <w:t>;</w:t>
      </w:r>
    </w:p>
    <w:p w:rsidR="005C5367" w:rsidRPr="005C5367" w:rsidRDefault="005C5367" w:rsidP="005C536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C5367">
        <w:rPr>
          <w:rFonts w:ascii="Times New Roman" w:hAnsi="Times New Roman" w:cs="Times New Roman"/>
          <w:sz w:val="28"/>
          <w:szCs w:val="28"/>
        </w:rPr>
        <w:t>первоочередная установка квартирного телефона;</w:t>
      </w:r>
    </w:p>
    <w:p w:rsidR="005C5367" w:rsidRDefault="005C5367" w:rsidP="005C536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C5367">
        <w:rPr>
          <w:rFonts w:ascii="Times New Roman" w:hAnsi="Times New Roman" w:cs="Times New Roman"/>
          <w:sz w:val="28"/>
          <w:szCs w:val="28"/>
        </w:rPr>
        <w:t>преимущество при вступлении в жилищные, жилищно-строительные, гаражные кооперативы, в том числе при формировании списков граждан, имеющих право быть принятыми в члены жилищно-строительного кооператива, создаваемого в соответствии с федеральными законами, первоочередное право на приобретение садовых земельных участков или огородных земельных участков;</w:t>
      </w:r>
    </w:p>
    <w:p w:rsidR="005C5367" w:rsidRDefault="005C5367" w:rsidP="005C536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C5367">
        <w:rPr>
          <w:rFonts w:ascii="Times New Roman" w:hAnsi="Times New Roman" w:cs="Times New Roman"/>
          <w:sz w:val="28"/>
          <w:szCs w:val="28"/>
        </w:rPr>
        <w:t>сохранение права на получение медицинской помощи в медицинских организациях, к которым указанные лица были прикреплены в период работы до выхода на пенсию, а также внеочередное оказание медицинской помощи в рамках программы государственных гарантий бесплатного оказания гражданам медицинской помощи в медицинских организациях (в том числе в госпиталях ветеранов войн), подведомственных федеральным органам исполнительной власти, в порядке, установленном Правительством Российской Федерации, в медицинских организациях, подведомственных исполнительным органам государственной власти субъектов Российской Федерации, - законами и иными нормативными правовыми актами субъектов Российской Федерации;</w:t>
      </w:r>
    </w:p>
    <w:p w:rsidR="005C5367" w:rsidRDefault="005C5367" w:rsidP="005C536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C5367">
        <w:rPr>
          <w:rFonts w:ascii="Times New Roman" w:hAnsi="Times New Roman" w:cs="Times New Roman"/>
          <w:sz w:val="28"/>
          <w:szCs w:val="28"/>
        </w:rPr>
        <w:t>обеспечение протезами (кроме зубных протезов) и протезно-ортопедическими изделиями в порядке, установленном Правительством Российской Федерации;</w:t>
      </w:r>
    </w:p>
    <w:p w:rsidR="005C5367" w:rsidRDefault="005C5367" w:rsidP="005C536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C5367">
        <w:rPr>
          <w:rFonts w:ascii="Times New Roman" w:hAnsi="Times New Roman" w:cs="Times New Roman"/>
          <w:sz w:val="28"/>
          <w:szCs w:val="28"/>
        </w:rPr>
        <w:lastRenderedPageBreak/>
        <w:t>использование ежегодного отпуска в удобное для них время и предоставление отпуска без сохранения заработной платы сроком до 35 календарных дней в году;</w:t>
      </w:r>
    </w:p>
    <w:p w:rsidR="005C5367" w:rsidRDefault="0004568C" w:rsidP="005C536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4568C">
        <w:rPr>
          <w:rFonts w:ascii="Times New Roman" w:hAnsi="Times New Roman" w:cs="Times New Roman"/>
          <w:sz w:val="28"/>
          <w:szCs w:val="28"/>
        </w:rPr>
        <w:t>преимущественное пользование всеми видами услуг организаций связи, организаций культуры и физкультурно-спортивных организаций, внеочередное приобретение билетов на все виды транспорта;</w:t>
      </w:r>
    </w:p>
    <w:p w:rsidR="0004568C" w:rsidRDefault="0004568C" w:rsidP="005C536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4568C">
        <w:rPr>
          <w:rFonts w:ascii="Times New Roman" w:hAnsi="Times New Roman" w:cs="Times New Roman"/>
          <w:sz w:val="28"/>
          <w:szCs w:val="28"/>
        </w:rPr>
        <w:t>профессиональное обучение и дополнительное профессиональное образование за счет средств работодателя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D7314" w:rsidRDefault="00AD7314" w:rsidP="005C536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Кроме того, участники СВО и члены их семей освобождаются от</w:t>
      </w:r>
      <w:r w:rsidRPr="00AD7314">
        <w:rPr>
          <w:rFonts w:ascii="Times New Roman" w:hAnsi="Times New Roman" w:cs="Times New Roman"/>
          <w:sz w:val="28"/>
          <w:szCs w:val="28"/>
        </w:rPr>
        <w:t xml:space="preserve"> начисления пеней в случае несвоевременного и (или) неполного внесения платы за жилое помещение и коммунальные услуги, взноса на капитальный ремонт общего имущества в многоквартирном доме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4568C" w:rsidRPr="00AA49CF" w:rsidRDefault="0004568C" w:rsidP="005C536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A49CF">
        <w:rPr>
          <w:rFonts w:ascii="Times New Roman" w:hAnsi="Times New Roman" w:cs="Times New Roman"/>
          <w:b/>
          <w:bCs/>
          <w:sz w:val="28"/>
          <w:szCs w:val="28"/>
        </w:rPr>
        <w:t>Трудовые гарантии:</w:t>
      </w:r>
    </w:p>
    <w:p w:rsidR="0004568C" w:rsidRDefault="00AA49CF" w:rsidP="005C536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AA49CF">
        <w:rPr>
          <w:rFonts w:ascii="Times New Roman" w:hAnsi="Times New Roman" w:cs="Times New Roman"/>
          <w:sz w:val="28"/>
          <w:szCs w:val="28"/>
        </w:rPr>
        <w:t xml:space="preserve">ействие трудового договора, заключенного между работником и работодателем, приостанавливается </w:t>
      </w:r>
      <w:r>
        <w:rPr>
          <w:rFonts w:ascii="Times New Roman" w:hAnsi="Times New Roman" w:cs="Times New Roman"/>
          <w:sz w:val="28"/>
          <w:szCs w:val="28"/>
        </w:rPr>
        <w:t xml:space="preserve">с сохранением рабочего места </w:t>
      </w:r>
      <w:r w:rsidRPr="00AA49CF">
        <w:rPr>
          <w:rFonts w:ascii="Times New Roman" w:hAnsi="Times New Roman" w:cs="Times New Roman"/>
          <w:sz w:val="28"/>
          <w:szCs w:val="28"/>
        </w:rPr>
        <w:t>на период прохождения работником военной службы, службы в войсках национальной гвардии Российской Федерации или оказания им добровольного содействия в выполнении задач, возложенных на Вооруженные Силы Российской Федерации или войска национальной гвардии Российской Федерации.</w:t>
      </w:r>
    </w:p>
    <w:p w:rsidR="00AA49CF" w:rsidRDefault="00AA49CF" w:rsidP="005C536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Основанием для приостановления трудового договора является заявление работника с приложением копии подтверждающего документа.</w:t>
      </w:r>
    </w:p>
    <w:p w:rsidR="00AA49CF" w:rsidRDefault="00AA49CF" w:rsidP="005C536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A49CF">
        <w:rPr>
          <w:rFonts w:ascii="Times New Roman" w:hAnsi="Times New Roman" w:cs="Times New Roman"/>
          <w:sz w:val="28"/>
          <w:szCs w:val="28"/>
        </w:rPr>
        <w:t>На период приостановления действия трудового договора в отношении работника сохраняются социально-трудовые гарантии, право на предоставление которых он получил до начала указанного периода (в том числе дополнительное страхование работника, негосударственное пенсионное обеспечение работника, улучшение социально-бытовых условий работника и членов его семьи).</w:t>
      </w:r>
    </w:p>
    <w:p w:rsidR="00AA49CF" w:rsidRDefault="00AA49CF" w:rsidP="005C536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A49CF">
        <w:rPr>
          <w:rFonts w:ascii="Times New Roman" w:hAnsi="Times New Roman" w:cs="Times New Roman"/>
          <w:sz w:val="28"/>
          <w:szCs w:val="28"/>
        </w:rPr>
        <w:t>Период приостановления действия трудового договора засчитывается в трудовой стаж работника, а также в стаж работы по специальности (за исключением случаев досрочного назначения страховой пенсии по старости).</w:t>
      </w:r>
    </w:p>
    <w:p w:rsidR="00AA49CF" w:rsidRDefault="00AA49CF" w:rsidP="005C536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A49CF">
        <w:rPr>
          <w:rFonts w:ascii="Times New Roman" w:hAnsi="Times New Roman" w:cs="Times New Roman"/>
          <w:sz w:val="28"/>
          <w:szCs w:val="28"/>
        </w:rPr>
        <w:t>Действие трудового договора возобновляется в день выхода работника на работу. Работник обязан предупредить работодателя о своем выходе на работу не позднее чем за три рабочих дня.</w:t>
      </w:r>
    </w:p>
    <w:p w:rsidR="00AA49CF" w:rsidRDefault="00AA49CF" w:rsidP="005C536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A49CF">
        <w:rPr>
          <w:rFonts w:ascii="Times New Roman" w:hAnsi="Times New Roman" w:cs="Times New Roman"/>
          <w:sz w:val="28"/>
          <w:szCs w:val="28"/>
        </w:rPr>
        <w:t>Работник в течение шести месяцев после возобновления действия трудового договора имеет право на предоставление ему ежегодного оплачиваемого отпуска в удобное для него время независимо от стажа работы у работодателя.</w:t>
      </w:r>
    </w:p>
    <w:p w:rsidR="00D7351E" w:rsidRDefault="00D7351E" w:rsidP="005C536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Безработные граждане, уволенные с военной службы, граждане, </w:t>
      </w:r>
      <w:r w:rsidRPr="00D7351E">
        <w:rPr>
          <w:rFonts w:ascii="Times New Roman" w:hAnsi="Times New Roman" w:cs="Times New Roman"/>
          <w:sz w:val="28"/>
          <w:szCs w:val="28"/>
        </w:rPr>
        <w:t>являющиеся супругой (супругом) военнослужащих и граждан, уволенных с военной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7351E">
        <w:rPr>
          <w:rFonts w:ascii="Times New Roman" w:hAnsi="Times New Roman" w:cs="Times New Roman"/>
          <w:sz w:val="28"/>
          <w:szCs w:val="28"/>
        </w:rPr>
        <w:t>службы</w:t>
      </w:r>
      <w:r>
        <w:rPr>
          <w:rFonts w:ascii="Times New Roman" w:hAnsi="Times New Roman" w:cs="Times New Roman"/>
          <w:sz w:val="28"/>
          <w:szCs w:val="28"/>
        </w:rPr>
        <w:t xml:space="preserve"> имеют п</w:t>
      </w:r>
      <w:r w:rsidRPr="00D7351E">
        <w:rPr>
          <w:rFonts w:ascii="Times New Roman" w:hAnsi="Times New Roman" w:cs="Times New Roman"/>
          <w:sz w:val="28"/>
          <w:szCs w:val="28"/>
        </w:rPr>
        <w:t>раво в приоритетном порядке пройти профессиональное обучение, получить дополнительное профессиональное образование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A2E26" w:rsidRPr="00511616" w:rsidRDefault="00AA49CF" w:rsidP="00737E82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11616">
        <w:rPr>
          <w:rFonts w:ascii="Times New Roman" w:hAnsi="Times New Roman" w:cs="Times New Roman"/>
          <w:b/>
          <w:bCs/>
          <w:sz w:val="28"/>
          <w:szCs w:val="28"/>
        </w:rPr>
        <w:t>Налоговые льготы</w:t>
      </w:r>
      <w:r w:rsidR="00511616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511616" w:rsidRDefault="00511616" w:rsidP="0051161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Участники специальной военной операции и члены их семей </w:t>
      </w:r>
      <w:r w:rsidRPr="00511616">
        <w:rPr>
          <w:rFonts w:ascii="Times New Roman" w:hAnsi="Times New Roman" w:cs="Times New Roman"/>
          <w:sz w:val="28"/>
          <w:szCs w:val="28"/>
        </w:rPr>
        <w:t>освобожд</w:t>
      </w:r>
      <w:r>
        <w:rPr>
          <w:rFonts w:ascii="Times New Roman" w:hAnsi="Times New Roman" w:cs="Times New Roman"/>
          <w:sz w:val="28"/>
          <w:szCs w:val="28"/>
        </w:rPr>
        <w:t>аются</w:t>
      </w:r>
      <w:r w:rsidRPr="00511616">
        <w:rPr>
          <w:rFonts w:ascii="Times New Roman" w:hAnsi="Times New Roman" w:cs="Times New Roman"/>
          <w:sz w:val="28"/>
          <w:szCs w:val="28"/>
        </w:rPr>
        <w:t xml:space="preserve"> от уплаты налога на имущество в отношении одного объекта </w:t>
      </w:r>
      <w:r w:rsidRPr="00511616">
        <w:rPr>
          <w:rFonts w:ascii="Times New Roman" w:hAnsi="Times New Roman" w:cs="Times New Roman"/>
          <w:sz w:val="28"/>
          <w:szCs w:val="28"/>
        </w:rPr>
        <w:lastRenderedPageBreak/>
        <w:t>недвижимости каждого вида, не используемого в предпринимательской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, имеют право на </w:t>
      </w:r>
      <w:r w:rsidRPr="00511616">
        <w:rPr>
          <w:rFonts w:ascii="Times New Roman" w:hAnsi="Times New Roman" w:cs="Times New Roman"/>
          <w:sz w:val="28"/>
          <w:szCs w:val="28"/>
        </w:rPr>
        <w:t>уменьшение налоговой базы по земельному налогу на величину кадастровой стоимости 600 квадратных метров площади одного земельного участка</w:t>
      </w:r>
      <w:r>
        <w:rPr>
          <w:rFonts w:ascii="Times New Roman" w:hAnsi="Times New Roman" w:cs="Times New Roman"/>
          <w:sz w:val="28"/>
          <w:szCs w:val="28"/>
        </w:rPr>
        <w:t xml:space="preserve">, на </w:t>
      </w:r>
      <w:r w:rsidRPr="00511616">
        <w:rPr>
          <w:rFonts w:ascii="Times New Roman" w:hAnsi="Times New Roman" w:cs="Times New Roman"/>
          <w:sz w:val="28"/>
          <w:szCs w:val="28"/>
        </w:rPr>
        <w:t>освобождение от уплаты транспортного налога для автомобилей мощностью до 150 лошадиных сил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11616">
        <w:rPr>
          <w:rFonts w:ascii="Times New Roman" w:hAnsi="Times New Roman" w:cs="Times New Roman"/>
          <w:sz w:val="28"/>
          <w:szCs w:val="28"/>
        </w:rPr>
        <w:t>при исчислении транспортного налога в 2025 году.</w:t>
      </w:r>
    </w:p>
    <w:p w:rsidR="00EA2E26" w:rsidRDefault="0004568C" w:rsidP="00737E8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4568C">
        <w:rPr>
          <w:rFonts w:ascii="Times New Roman" w:hAnsi="Times New Roman" w:cs="Times New Roman"/>
          <w:sz w:val="28"/>
          <w:szCs w:val="28"/>
        </w:rPr>
        <w:t xml:space="preserve">Участники </w:t>
      </w:r>
      <w:r w:rsidR="00D7351E">
        <w:rPr>
          <w:rFonts w:ascii="Times New Roman" w:hAnsi="Times New Roman" w:cs="Times New Roman"/>
          <w:sz w:val="28"/>
          <w:szCs w:val="28"/>
        </w:rPr>
        <w:t>специальной военной операции</w:t>
      </w:r>
      <w:r w:rsidRPr="0004568C">
        <w:rPr>
          <w:rFonts w:ascii="Times New Roman" w:hAnsi="Times New Roman" w:cs="Times New Roman"/>
          <w:sz w:val="28"/>
          <w:szCs w:val="28"/>
        </w:rPr>
        <w:t xml:space="preserve"> и члены их семей освобождаются от уплаты госпошлины при подаче в суд заявлений об установлении фактов, имеющих юридическое значение, а также о признании гражданина безвестно отсутствующим или об объявлении его умершим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A2E26" w:rsidRPr="00D7351E" w:rsidRDefault="00EA2E26" w:rsidP="00737E82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7351E">
        <w:rPr>
          <w:rFonts w:ascii="Times New Roman" w:hAnsi="Times New Roman" w:cs="Times New Roman"/>
          <w:b/>
          <w:bCs/>
          <w:sz w:val="28"/>
          <w:szCs w:val="28"/>
        </w:rPr>
        <w:t>Законом Запорожской области от 12.08.2025 № 121 установлены региональные меры поддержки для граждан данной категории:</w:t>
      </w:r>
    </w:p>
    <w:p w:rsidR="000E05F7" w:rsidRPr="000E05F7" w:rsidRDefault="000E05F7" w:rsidP="000E05F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E05F7">
        <w:rPr>
          <w:rFonts w:ascii="Times New Roman" w:hAnsi="Times New Roman" w:cs="Times New Roman"/>
          <w:sz w:val="28"/>
          <w:szCs w:val="28"/>
        </w:rPr>
        <w:t>1) оказание на бесплатной основе социальных услуг в форме социального обслуживания на дому, в полустационарной или стационарной формах социального обслуживания;</w:t>
      </w:r>
    </w:p>
    <w:p w:rsidR="000E05F7" w:rsidRPr="000E05F7" w:rsidRDefault="000E05F7" w:rsidP="000E05F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E05F7">
        <w:rPr>
          <w:rFonts w:ascii="Times New Roman" w:hAnsi="Times New Roman" w:cs="Times New Roman"/>
          <w:sz w:val="28"/>
          <w:szCs w:val="28"/>
        </w:rPr>
        <w:t>2) предоставление преимущественного права при приеме в дома-интернаты для престарелых и инвалидов, дома-интернаты для граждан, имеющих психические расстройства, в реабилитационные центры для детей и подростков с ограниченными возможностями здоровья;</w:t>
      </w:r>
    </w:p>
    <w:p w:rsidR="000E05F7" w:rsidRPr="000E05F7" w:rsidRDefault="000E05F7" w:rsidP="000E05F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E05F7">
        <w:rPr>
          <w:rFonts w:ascii="Times New Roman" w:hAnsi="Times New Roman" w:cs="Times New Roman"/>
          <w:sz w:val="28"/>
          <w:szCs w:val="28"/>
        </w:rPr>
        <w:t>3) внеочередное зачисление детей участников специальной военной операции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E05F7">
        <w:rPr>
          <w:rFonts w:ascii="Times New Roman" w:hAnsi="Times New Roman" w:cs="Times New Roman"/>
          <w:sz w:val="28"/>
          <w:szCs w:val="28"/>
        </w:rPr>
        <w:t>в государственные общеобразовательные и дошкольные образовательные организации;</w:t>
      </w:r>
    </w:p>
    <w:p w:rsidR="000E05F7" w:rsidRPr="000E05F7" w:rsidRDefault="000E05F7" w:rsidP="000E05F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E05F7">
        <w:rPr>
          <w:rFonts w:ascii="Times New Roman" w:hAnsi="Times New Roman" w:cs="Times New Roman"/>
          <w:sz w:val="28"/>
          <w:szCs w:val="28"/>
        </w:rPr>
        <w:t xml:space="preserve">4) </w:t>
      </w:r>
      <w:r>
        <w:rPr>
          <w:rFonts w:ascii="Times New Roman" w:hAnsi="Times New Roman" w:cs="Times New Roman"/>
          <w:sz w:val="28"/>
          <w:szCs w:val="28"/>
        </w:rPr>
        <w:t xml:space="preserve">с 01.01.2026 года </w:t>
      </w:r>
      <w:r w:rsidRPr="000E05F7">
        <w:rPr>
          <w:rFonts w:ascii="Times New Roman" w:hAnsi="Times New Roman" w:cs="Times New Roman"/>
          <w:sz w:val="28"/>
          <w:szCs w:val="28"/>
        </w:rPr>
        <w:t>бесплатное посещение детьми участников специальной военной операции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E05F7">
        <w:rPr>
          <w:rFonts w:ascii="Times New Roman" w:hAnsi="Times New Roman" w:cs="Times New Roman"/>
          <w:sz w:val="28"/>
          <w:szCs w:val="28"/>
        </w:rPr>
        <w:t>занятий в кружках, секциях, клубах, творческих объединениях по различным направлениям внеурочной деятельности, проводимых на базе государственных образовательных организаций, реализующих образовательные программы начального общего, основного общего и (или) среднего общего образования;</w:t>
      </w:r>
    </w:p>
    <w:p w:rsidR="000E05F7" w:rsidRPr="000E05F7" w:rsidRDefault="000E05F7" w:rsidP="000E05F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E05F7">
        <w:rPr>
          <w:rFonts w:ascii="Times New Roman" w:hAnsi="Times New Roman" w:cs="Times New Roman"/>
          <w:sz w:val="28"/>
          <w:szCs w:val="28"/>
        </w:rPr>
        <w:t>5) зачисление детей участников специальной военной операции во внеочередном порядке в летние оздоровительные лагеря, организованные государственными общеобразовательными организациями, осуществляющими организацию отдыха и оздоровления обучающихся в каникулярное время (с дневным пребыванием);</w:t>
      </w:r>
    </w:p>
    <w:p w:rsidR="000E05F7" w:rsidRPr="000E05F7" w:rsidRDefault="000E05F7" w:rsidP="000E05F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E05F7">
        <w:rPr>
          <w:rFonts w:ascii="Times New Roman" w:hAnsi="Times New Roman" w:cs="Times New Roman"/>
          <w:sz w:val="28"/>
          <w:szCs w:val="28"/>
        </w:rPr>
        <w:t>6) предоставление права на внеочередное направление в организации стационарного социального обслуживания;</w:t>
      </w:r>
    </w:p>
    <w:p w:rsidR="000E05F7" w:rsidRPr="000E05F7" w:rsidRDefault="000E05F7" w:rsidP="000E05F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E05F7">
        <w:rPr>
          <w:rFonts w:ascii="Times New Roman" w:hAnsi="Times New Roman" w:cs="Times New Roman"/>
          <w:sz w:val="28"/>
          <w:szCs w:val="28"/>
        </w:rPr>
        <w:t>7) содействие в оформлении документов на меры социальной поддержки;</w:t>
      </w:r>
    </w:p>
    <w:p w:rsidR="000E05F7" w:rsidRPr="000E05F7" w:rsidRDefault="000E05F7" w:rsidP="000E05F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E05F7">
        <w:rPr>
          <w:rFonts w:ascii="Times New Roman" w:hAnsi="Times New Roman" w:cs="Times New Roman"/>
          <w:sz w:val="28"/>
          <w:szCs w:val="28"/>
        </w:rPr>
        <w:t xml:space="preserve"> 8) </w:t>
      </w:r>
      <w:r>
        <w:rPr>
          <w:rFonts w:ascii="Times New Roman" w:hAnsi="Times New Roman" w:cs="Times New Roman"/>
          <w:sz w:val="28"/>
          <w:szCs w:val="28"/>
        </w:rPr>
        <w:t xml:space="preserve">с 01.01. 2026 года </w:t>
      </w:r>
      <w:r w:rsidRPr="000E05F7">
        <w:rPr>
          <w:rFonts w:ascii="Times New Roman" w:hAnsi="Times New Roman" w:cs="Times New Roman"/>
          <w:sz w:val="28"/>
          <w:szCs w:val="28"/>
        </w:rPr>
        <w:t>предоставление в первоочередном порядке услуг в сфере занятости населения, в том числе содействие в поиске подходящей работы, организация профессиональной ориентации граждан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образования;</w:t>
      </w:r>
    </w:p>
    <w:p w:rsidR="00EA2E26" w:rsidRDefault="000E05F7" w:rsidP="000E05F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E05F7">
        <w:rPr>
          <w:rFonts w:ascii="Times New Roman" w:hAnsi="Times New Roman" w:cs="Times New Roman"/>
          <w:sz w:val="28"/>
          <w:szCs w:val="28"/>
        </w:rPr>
        <w:t xml:space="preserve">9) </w:t>
      </w:r>
      <w:r>
        <w:rPr>
          <w:rFonts w:ascii="Times New Roman" w:hAnsi="Times New Roman" w:cs="Times New Roman"/>
          <w:sz w:val="28"/>
          <w:szCs w:val="28"/>
        </w:rPr>
        <w:t xml:space="preserve">с 01.01.2026 года </w:t>
      </w:r>
      <w:r w:rsidRPr="000E05F7">
        <w:rPr>
          <w:rFonts w:ascii="Times New Roman" w:hAnsi="Times New Roman" w:cs="Times New Roman"/>
          <w:sz w:val="28"/>
          <w:szCs w:val="28"/>
        </w:rPr>
        <w:t xml:space="preserve">бесплатное посещение мероприятий, проводимых государственными и муниципальными учреждениями культуры, </w:t>
      </w:r>
      <w:r w:rsidRPr="000E05F7">
        <w:rPr>
          <w:rFonts w:ascii="Times New Roman" w:hAnsi="Times New Roman" w:cs="Times New Roman"/>
          <w:sz w:val="28"/>
          <w:szCs w:val="28"/>
        </w:rPr>
        <w:lastRenderedPageBreak/>
        <w:t>осуществляющими выставочную, просветительскую, научно-исследовательскую, образовательную, культурно-досуговую, библиотечную деятельность, организацию исполнительских искусств.</w:t>
      </w:r>
    </w:p>
    <w:p w:rsidR="00EA2E26" w:rsidRDefault="000E05F7" w:rsidP="000E05F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случае, если одна и та же мера поддержки предусмотрена и федеральным, и региональным законодательством, </w:t>
      </w:r>
      <w:r w:rsidR="005C5367">
        <w:rPr>
          <w:rFonts w:ascii="Times New Roman" w:hAnsi="Times New Roman" w:cs="Times New Roman"/>
          <w:sz w:val="28"/>
          <w:szCs w:val="28"/>
        </w:rPr>
        <w:t>основание предоставления меры поддержки определяется по выбору обратившегося лица.</w:t>
      </w:r>
    </w:p>
    <w:p w:rsidR="00C93AAD" w:rsidRDefault="00C93AAD" w:rsidP="00C93AAD">
      <w:pPr>
        <w:pStyle w:val="a3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</w:p>
    <w:p w:rsidR="00C93AAD" w:rsidRDefault="00C93AAD" w:rsidP="0082202C">
      <w:pPr>
        <w:pStyle w:val="a3"/>
        <w:spacing w:before="0" w:beforeAutospacing="0" w:after="0" w:afterAutospacing="0" w:line="288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Прокуратура Мелитопольского района</w:t>
      </w:r>
    </w:p>
    <w:p w:rsidR="00C93AAD" w:rsidRPr="00C93AAD" w:rsidRDefault="00C93AAD" w:rsidP="00737E8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sectPr w:rsidR="00C93AAD" w:rsidRPr="00C93AAD" w:rsidSect="007B69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255321"/>
    <w:multiLevelType w:val="hybridMultilevel"/>
    <w:tmpl w:val="44025D50"/>
    <w:lvl w:ilvl="0" w:tplc="714CECD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20142562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E82"/>
    <w:rsid w:val="0004568C"/>
    <w:rsid w:val="000E05F7"/>
    <w:rsid w:val="00127F0D"/>
    <w:rsid w:val="00310E52"/>
    <w:rsid w:val="00511616"/>
    <w:rsid w:val="0053672E"/>
    <w:rsid w:val="00571535"/>
    <w:rsid w:val="005C5367"/>
    <w:rsid w:val="005E3CCA"/>
    <w:rsid w:val="00737E82"/>
    <w:rsid w:val="007B6982"/>
    <w:rsid w:val="0082202C"/>
    <w:rsid w:val="00922305"/>
    <w:rsid w:val="00A822CF"/>
    <w:rsid w:val="00AA49CF"/>
    <w:rsid w:val="00AD7314"/>
    <w:rsid w:val="00B5450C"/>
    <w:rsid w:val="00BE2563"/>
    <w:rsid w:val="00C93AAD"/>
    <w:rsid w:val="00D7351E"/>
    <w:rsid w:val="00E327B9"/>
    <w:rsid w:val="00EA2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D80BF7"/>
  <w15:docId w15:val="{9E093C3A-2CE7-4315-B6AE-8DFE2F36F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69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93A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5C53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1</Pages>
  <Words>1205</Words>
  <Characters>6871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ASUS</cp:lastModifiedBy>
  <cp:revision>3</cp:revision>
  <dcterms:created xsi:type="dcterms:W3CDTF">2025-09-29T07:41:00Z</dcterms:created>
  <dcterms:modified xsi:type="dcterms:W3CDTF">2025-10-02T15:09:00Z</dcterms:modified>
</cp:coreProperties>
</file>